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1D7" w:rsidRPr="00795827" w:rsidRDefault="000A21D7" w:rsidP="000A21D7">
      <w:pPr>
        <w:pStyle w:val="Heading3"/>
        <w:pBdr>
          <w:bottom w:val="single" w:sz="4" w:space="1" w:color="auto"/>
        </w:pBdr>
        <w:jc w:val="center"/>
        <w:rPr>
          <w:rFonts w:ascii="Times New Roman" w:hAnsi="Times New Roman" w:cs="Times New Roman"/>
          <w:lang w:val="bg-BG"/>
        </w:rPr>
      </w:pPr>
      <w:r w:rsidRPr="00795827">
        <w:rPr>
          <w:rFonts w:ascii="Times New Roman" w:hAnsi="Times New Roman" w:cs="Times New Roman"/>
          <w:lang w:val="ru-RU"/>
        </w:rPr>
        <w:t>КАТЕДРА „СОЦИОЛОГИЯ”, СУ „СВ. КЛИМЕНТ ОХРИДСКИ”</w:t>
      </w:r>
    </w:p>
    <w:p w:rsidR="00440F49" w:rsidRPr="00440F49" w:rsidRDefault="00440F49" w:rsidP="00440F49">
      <w:pPr>
        <w:jc w:val="center"/>
        <w:rPr>
          <w:b/>
          <w:lang w:val="bg-BG"/>
        </w:rPr>
      </w:pPr>
      <w:r w:rsidRPr="00440F49">
        <w:rPr>
          <w:b/>
          <w:lang w:val="bg-BG"/>
        </w:rPr>
        <w:t>МАГИСТЪРСКА ПРОГРАМА „ТРУДОВИ ПАЗАРИ И РАЗВИТИЕ НА ЧОВЕШКИТЕ РЕСУРСИ”</w:t>
      </w:r>
    </w:p>
    <w:p w:rsidR="00841A57" w:rsidRDefault="00841A57" w:rsidP="002852F4">
      <w:pPr>
        <w:pStyle w:val="Title"/>
        <w:spacing w:before="480" w:after="0"/>
        <w:ind w:left="357" w:right="-624" w:hanging="357"/>
        <w:outlineLvl w:val="9"/>
        <w:rPr>
          <w:rFonts w:ascii="Times New Roman" w:hAnsi="Times New Roman"/>
          <w:sz w:val="40"/>
          <w:szCs w:val="40"/>
          <w:lang w:val="bg-BG"/>
        </w:rPr>
      </w:pPr>
      <w:r>
        <w:rPr>
          <w:rFonts w:ascii="Times New Roman" w:hAnsi="Times New Roman"/>
          <w:sz w:val="40"/>
          <w:szCs w:val="40"/>
          <w:lang w:val="bg-BG"/>
        </w:rPr>
        <w:t>Рецензия на магистърска теза</w:t>
      </w:r>
    </w:p>
    <w:p w:rsidR="00AB329A" w:rsidRPr="00795827" w:rsidRDefault="00FB6C1C" w:rsidP="002852F4">
      <w:pPr>
        <w:pStyle w:val="Title"/>
        <w:spacing w:before="480" w:after="0"/>
        <w:ind w:left="357" w:right="-624" w:hanging="357"/>
        <w:outlineLvl w:val="9"/>
        <w:rPr>
          <w:rFonts w:ascii="Times New Roman" w:hAnsi="Times New Roman"/>
          <w:lang w:val="bg-BG"/>
        </w:rPr>
      </w:pPr>
      <w:r>
        <w:rPr>
          <w:rFonts w:ascii="Times New Roman" w:hAnsi="Times New Roman"/>
          <w:sz w:val="36"/>
          <w:szCs w:val="40"/>
          <w:lang w:val="bg-BG"/>
        </w:rPr>
        <w:t>Указания</w:t>
      </w:r>
      <w:r w:rsidR="00841A57">
        <w:rPr>
          <w:rFonts w:ascii="Times New Roman" w:hAnsi="Times New Roman"/>
          <w:sz w:val="40"/>
          <w:szCs w:val="40"/>
          <w:lang w:val="bg-BG"/>
        </w:rPr>
        <w:t xml:space="preserve"> </w:t>
      </w:r>
      <w:r w:rsidR="00AB329A" w:rsidRPr="00795827">
        <w:rPr>
          <w:rFonts w:ascii="Times New Roman" w:hAnsi="Times New Roman"/>
          <w:sz w:val="40"/>
          <w:szCs w:val="40"/>
          <w:lang w:val="bg-BG"/>
        </w:rPr>
        <w:t xml:space="preserve"> </w:t>
      </w:r>
      <w:r w:rsidR="00DB6BEF" w:rsidRPr="00795827">
        <w:rPr>
          <w:rFonts w:ascii="Times New Roman" w:hAnsi="Times New Roman"/>
          <w:sz w:val="40"/>
          <w:szCs w:val="40"/>
          <w:lang w:val="bg-BG"/>
        </w:rPr>
        <w:br/>
      </w:r>
    </w:p>
    <w:p w:rsidR="00841A57" w:rsidRDefault="00841A57" w:rsidP="002852F4">
      <w:pPr>
        <w:spacing w:before="120"/>
        <w:ind w:left="357" w:right="-2" w:hanging="35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Рецензията на магистърската теза (МТ) е обем от </w:t>
      </w:r>
      <w:r w:rsidRPr="00841A57">
        <w:rPr>
          <w:sz w:val="24"/>
          <w:szCs w:val="24"/>
          <w:u w:val="single"/>
          <w:lang w:val="bg-BG"/>
        </w:rPr>
        <w:t>максимум четири стандартни страници</w:t>
      </w:r>
      <w:r>
        <w:rPr>
          <w:sz w:val="24"/>
          <w:szCs w:val="24"/>
          <w:lang w:val="bg-BG"/>
        </w:rPr>
        <w:t>.</w:t>
      </w:r>
    </w:p>
    <w:p w:rsidR="00AB329A" w:rsidRPr="00795827" w:rsidRDefault="00DF0222" w:rsidP="002852F4">
      <w:pPr>
        <w:spacing w:before="120"/>
        <w:ind w:left="357" w:right="-2" w:hanging="357"/>
        <w:jc w:val="both"/>
        <w:rPr>
          <w:sz w:val="24"/>
          <w:szCs w:val="24"/>
          <w:lang w:val="bg-BG"/>
        </w:rPr>
      </w:pPr>
      <w:r w:rsidRPr="00795827">
        <w:rPr>
          <w:sz w:val="24"/>
          <w:szCs w:val="24"/>
          <w:lang w:val="bg-BG"/>
        </w:rPr>
        <w:t xml:space="preserve">Рецензията цели да даде оценка на съдържанието и качеството на </w:t>
      </w:r>
      <w:r w:rsidR="001E70B5">
        <w:rPr>
          <w:sz w:val="24"/>
          <w:szCs w:val="24"/>
          <w:lang w:val="bg-BG"/>
        </w:rPr>
        <w:t>МТ</w:t>
      </w:r>
      <w:r w:rsidRPr="00795827">
        <w:rPr>
          <w:sz w:val="24"/>
          <w:szCs w:val="24"/>
          <w:lang w:val="bg-BG"/>
        </w:rPr>
        <w:t xml:space="preserve">. Тя трябва да ориентира комисията както за постиженията на дипломанта и силните страни на </w:t>
      </w:r>
      <w:r w:rsidR="001E70B5">
        <w:rPr>
          <w:sz w:val="24"/>
          <w:szCs w:val="24"/>
          <w:lang w:val="bg-BG"/>
        </w:rPr>
        <w:t>МТ</w:t>
      </w:r>
      <w:r w:rsidRPr="00795827">
        <w:rPr>
          <w:sz w:val="24"/>
          <w:szCs w:val="24"/>
          <w:lang w:val="bg-BG"/>
        </w:rPr>
        <w:t xml:space="preserve">, така и за нейните слабости. </w:t>
      </w:r>
      <w:r w:rsidR="00A71499" w:rsidRPr="00795827">
        <w:rPr>
          <w:sz w:val="24"/>
          <w:szCs w:val="24"/>
          <w:lang w:val="bg-BG"/>
        </w:rPr>
        <w:t>Очаква се рецензията да съдържа въпроси</w:t>
      </w:r>
      <w:bookmarkStart w:id="0" w:name="_GoBack"/>
      <w:bookmarkEnd w:id="0"/>
      <w:r w:rsidR="00A71499" w:rsidRPr="00795827">
        <w:rPr>
          <w:sz w:val="24"/>
          <w:szCs w:val="24"/>
          <w:lang w:val="bg-BG"/>
        </w:rPr>
        <w:t xml:space="preserve"> и коментари относно неизяснени или недостатъчно изяснени важни тези на </w:t>
      </w:r>
      <w:r w:rsidR="001E70B5">
        <w:rPr>
          <w:sz w:val="24"/>
          <w:szCs w:val="24"/>
          <w:lang w:val="bg-BG"/>
        </w:rPr>
        <w:t>МТ</w:t>
      </w:r>
      <w:r w:rsidR="00A71499" w:rsidRPr="00795827">
        <w:rPr>
          <w:sz w:val="24"/>
          <w:szCs w:val="24"/>
          <w:lang w:val="bg-BG"/>
        </w:rPr>
        <w:t>. Оценката за това какво и как е направено трябва да бъде дадена от гл.т. на</w:t>
      </w:r>
      <w:r w:rsidR="00AB329A" w:rsidRPr="00795827">
        <w:rPr>
          <w:sz w:val="24"/>
          <w:szCs w:val="24"/>
          <w:lang w:val="bg-BG"/>
        </w:rPr>
        <w:t>:</w:t>
      </w:r>
    </w:p>
    <w:p w:rsidR="00AB329A" w:rsidRPr="00795827" w:rsidRDefault="00AB329A" w:rsidP="002852F4">
      <w:pPr>
        <w:numPr>
          <w:ilvl w:val="0"/>
          <w:numId w:val="1"/>
        </w:numPr>
        <w:tabs>
          <w:tab w:val="left" w:pos="360"/>
        </w:tabs>
        <w:spacing w:before="120"/>
        <w:ind w:left="357" w:right="-2" w:hanging="357"/>
        <w:jc w:val="both"/>
        <w:rPr>
          <w:sz w:val="24"/>
          <w:szCs w:val="24"/>
          <w:lang w:val="bg-BG"/>
        </w:rPr>
      </w:pPr>
      <w:r w:rsidRPr="00795827">
        <w:rPr>
          <w:sz w:val="24"/>
          <w:szCs w:val="24"/>
          <w:lang w:val="bg-BG"/>
        </w:rPr>
        <w:t xml:space="preserve">степента на присъствие в </w:t>
      </w:r>
      <w:r w:rsidR="001E70B5">
        <w:rPr>
          <w:sz w:val="24"/>
          <w:szCs w:val="24"/>
          <w:lang w:val="bg-BG"/>
        </w:rPr>
        <w:t>МТ</w:t>
      </w:r>
      <w:r w:rsidRPr="00795827">
        <w:rPr>
          <w:sz w:val="24"/>
          <w:szCs w:val="24"/>
          <w:lang w:val="bg-BG"/>
        </w:rPr>
        <w:t xml:space="preserve"> на посочените основни елементи, съдържащи се в </w:t>
      </w:r>
      <w:r w:rsidRPr="00795827">
        <w:rPr>
          <w:i/>
          <w:sz w:val="24"/>
          <w:szCs w:val="24"/>
          <w:lang w:val="bg-BG"/>
        </w:rPr>
        <w:t xml:space="preserve">Изискванията за </w:t>
      </w:r>
      <w:r w:rsidR="00841A57">
        <w:rPr>
          <w:i/>
          <w:sz w:val="24"/>
          <w:szCs w:val="24"/>
          <w:lang w:val="bg-BG"/>
        </w:rPr>
        <w:t xml:space="preserve">разработка на </w:t>
      </w:r>
      <w:r w:rsidR="001E70B5">
        <w:rPr>
          <w:i/>
          <w:sz w:val="24"/>
          <w:szCs w:val="24"/>
          <w:lang w:val="bg-BG"/>
        </w:rPr>
        <w:t>МТ</w:t>
      </w:r>
      <w:r w:rsidR="00841A57">
        <w:rPr>
          <w:sz w:val="24"/>
          <w:szCs w:val="24"/>
          <w:lang w:val="bg-BG"/>
        </w:rPr>
        <w:t>;</w:t>
      </w:r>
    </w:p>
    <w:p w:rsidR="00AB329A" w:rsidRPr="00795827" w:rsidRDefault="00AB329A" w:rsidP="002852F4">
      <w:pPr>
        <w:numPr>
          <w:ilvl w:val="0"/>
          <w:numId w:val="1"/>
        </w:numPr>
        <w:tabs>
          <w:tab w:val="left" w:pos="360"/>
        </w:tabs>
        <w:spacing w:before="120"/>
        <w:ind w:left="357" w:right="-2" w:hanging="357"/>
        <w:jc w:val="both"/>
        <w:rPr>
          <w:sz w:val="24"/>
          <w:szCs w:val="24"/>
          <w:lang w:val="bg-BG"/>
        </w:rPr>
      </w:pPr>
      <w:r w:rsidRPr="00795827">
        <w:rPr>
          <w:sz w:val="24"/>
          <w:szCs w:val="24"/>
          <w:lang w:val="bg-BG"/>
        </w:rPr>
        <w:t>съответствие</w:t>
      </w:r>
      <w:r w:rsidR="00A71499" w:rsidRPr="00795827">
        <w:rPr>
          <w:sz w:val="24"/>
          <w:szCs w:val="24"/>
          <w:lang w:val="bg-BG"/>
        </w:rPr>
        <w:t>то</w:t>
      </w:r>
      <w:r w:rsidRPr="00795827">
        <w:rPr>
          <w:sz w:val="24"/>
          <w:szCs w:val="24"/>
          <w:lang w:val="bg-BG"/>
        </w:rPr>
        <w:t xml:space="preserve"> между з</w:t>
      </w:r>
      <w:r w:rsidR="00841A57">
        <w:rPr>
          <w:sz w:val="24"/>
          <w:szCs w:val="24"/>
          <w:lang w:val="bg-BG"/>
        </w:rPr>
        <w:t>аявено и свършено от дипломанта;</w:t>
      </w:r>
    </w:p>
    <w:p w:rsidR="00AB329A" w:rsidRPr="00795827" w:rsidRDefault="00B470AA" w:rsidP="002852F4">
      <w:pPr>
        <w:numPr>
          <w:ilvl w:val="0"/>
          <w:numId w:val="1"/>
        </w:numPr>
        <w:tabs>
          <w:tab w:val="left" w:pos="360"/>
        </w:tabs>
        <w:spacing w:before="120"/>
        <w:ind w:left="357" w:right="-2" w:hanging="35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научната</w:t>
      </w:r>
      <w:r w:rsidR="00AB329A" w:rsidRPr="00795827">
        <w:rPr>
          <w:sz w:val="24"/>
          <w:szCs w:val="24"/>
          <w:lang w:val="bg-BG"/>
        </w:rPr>
        <w:t xml:space="preserve"> релевантност на свършеното.</w:t>
      </w:r>
    </w:p>
    <w:p w:rsidR="00B470AA" w:rsidRDefault="00A71499" w:rsidP="002852F4">
      <w:pPr>
        <w:spacing w:before="120"/>
        <w:ind w:right="-2"/>
        <w:jc w:val="both"/>
        <w:rPr>
          <w:sz w:val="24"/>
          <w:szCs w:val="24"/>
          <w:lang w:val="bg-BG"/>
        </w:rPr>
      </w:pPr>
      <w:r w:rsidRPr="00795827">
        <w:rPr>
          <w:sz w:val="24"/>
          <w:szCs w:val="24"/>
          <w:lang w:val="bg-BG"/>
        </w:rPr>
        <w:t xml:space="preserve">Рецензията трябва да завършва с извод за степента на </w:t>
      </w:r>
      <w:r w:rsidR="00AB329A" w:rsidRPr="00795827">
        <w:rPr>
          <w:sz w:val="24"/>
          <w:szCs w:val="24"/>
          <w:lang w:val="bg-BG"/>
        </w:rPr>
        <w:t xml:space="preserve">наличие на доказана чрез текста на </w:t>
      </w:r>
      <w:r w:rsidR="001E70B5">
        <w:rPr>
          <w:sz w:val="24"/>
          <w:szCs w:val="24"/>
          <w:lang w:val="bg-BG"/>
        </w:rPr>
        <w:t>МТ</w:t>
      </w:r>
      <w:r w:rsidR="00AB329A" w:rsidRPr="00795827">
        <w:rPr>
          <w:sz w:val="24"/>
          <w:szCs w:val="24"/>
          <w:lang w:val="bg-BG"/>
        </w:rPr>
        <w:t xml:space="preserve"> </w:t>
      </w:r>
      <w:r w:rsidR="00B470AA">
        <w:rPr>
          <w:sz w:val="24"/>
          <w:szCs w:val="24"/>
          <w:lang w:val="bg-BG"/>
        </w:rPr>
        <w:t>изследователска</w:t>
      </w:r>
      <w:r w:rsidR="00AB329A" w:rsidRPr="00795827">
        <w:rPr>
          <w:sz w:val="24"/>
          <w:szCs w:val="24"/>
          <w:lang w:val="bg-BG"/>
        </w:rPr>
        <w:t xml:space="preserve"> компетентност на дипломанта (проявени аналитични умения, </w:t>
      </w:r>
      <w:r w:rsidR="00F03BF7" w:rsidRPr="00795827">
        <w:rPr>
          <w:sz w:val="24"/>
          <w:szCs w:val="24"/>
          <w:lang w:val="bg-BG"/>
        </w:rPr>
        <w:t>методологическа</w:t>
      </w:r>
      <w:r w:rsidR="00AB329A" w:rsidRPr="00795827">
        <w:rPr>
          <w:sz w:val="24"/>
          <w:szCs w:val="24"/>
          <w:lang w:val="bg-BG"/>
        </w:rPr>
        <w:t xml:space="preserve"> култура, изследователски сетива</w:t>
      </w:r>
      <w:r w:rsidR="00F03BF7" w:rsidRPr="00795827">
        <w:rPr>
          <w:sz w:val="24"/>
          <w:szCs w:val="24"/>
          <w:lang w:val="bg-BG"/>
        </w:rPr>
        <w:t>)</w:t>
      </w:r>
      <w:r w:rsidR="00AB329A" w:rsidRPr="00795827">
        <w:rPr>
          <w:sz w:val="24"/>
          <w:szCs w:val="24"/>
          <w:lang w:val="bg-BG"/>
        </w:rPr>
        <w:t>.</w:t>
      </w:r>
      <w:r w:rsidRPr="00795827">
        <w:rPr>
          <w:sz w:val="24"/>
          <w:szCs w:val="24"/>
          <w:lang w:val="bg-BG"/>
        </w:rPr>
        <w:t xml:space="preserve"> </w:t>
      </w:r>
    </w:p>
    <w:p w:rsidR="00AB329A" w:rsidRPr="00795827" w:rsidRDefault="009F47E7" w:rsidP="002852F4">
      <w:pPr>
        <w:spacing w:before="120"/>
        <w:ind w:right="-2"/>
        <w:jc w:val="both"/>
        <w:rPr>
          <w:i/>
          <w:sz w:val="24"/>
          <w:szCs w:val="24"/>
          <w:lang w:val="bg-BG"/>
        </w:rPr>
      </w:pPr>
      <w:r w:rsidRPr="00795827">
        <w:rPr>
          <w:i/>
          <w:sz w:val="24"/>
          <w:szCs w:val="24"/>
          <w:lang w:val="bg-BG"/>
        </w:rPr>
        <w:t xml:space="preserve">Рецензията се депозира в канцеларията на Катедрата и се предоставя на дипломанта </w:t>
      </w:r>
      <w:r w:rsidRPr="00841A57">
        <w:rPr>
          <w:i/>
          <w:sz w:val="24"/>
          <w:szCs w:val="24"/>
          <w:u w:val="single"/>
          <w:lang w:val="bg-BG"/>
        </w:rPr>
        <w:t>поне два дни преди датата на защитата</w:t>
      </w:r>
      <w:r w:rsidRPr="00795827">
        <w:rPr>
          <w:i/>
          <w:sz w:val="24"/>
          <w:szCs w:val="24"/>
          <w:lang w:val="bg-BG"/>
        </w:rPr>
        <w:t>.</w:t>
      </w:r>
    </w:p>
    <w:sectPr w:rsidR="00AB329A" w:rsidRPr="00795827" w:rsidSect="008C1A79">
      <w:headerReference w:type="default" r:id="rId9"/>
      <w:pgSz w:w="11906" w:h="16838"/>
      <w:pgMar w:top="1134" w:right="851" w:bottom="1134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679" w:rsidRDefault="00BF7679" w:rsidP="002852F4">
      <w:r>
        <w:separator/>
      </w:r>
    </w:p>
  </w:endnote>
  <w:endnote w:type="continuationSeparator" w:id="0">
    <w:p w:rsidR="00BF7679" w:rsidRDefault="00BF7679" w:rsidP="00285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679" w:rsidRDefault="00BF7679" w:rsidP="002852F4">
      <w:r>
        <w:separator/>
      </w:r>
    </w:p>
  </w:footnote>
  <w:footnote w:type="continuationSeparator" w:id="0">
    <w:p w:rsidR="00BF7679" w:rsidRDefault="00BF7679" w:rsidP="002852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2F4" w:rsidRDefault="002852F4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B6C1C">
      <w:rPr>
        <w:noProof/>
      </w:rPr>
      <w:t>1</w:t>
    </w:r>
    <w:r>
      <w:fldChar w:fldCharType="end"/>
    </w:r>
  </w:p>
  <w:p w:rsidR="002852F4" w:rsidRDefault="002852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147FDC"/>
    <w:lvl w:ilvl="0">
      <w:numFmt w:val="bullet"/>
      <w:lvlText w:val="*"/>
      <w:lvlJc w:val="left"/>
    </w:lvl>
  </w:abstractNum>
  <w:abstractNum w:abstractNumId="1">
    <w:nsid w:val="04D22BCF"/>
    <w:multiLevelType w:val="hybridMultilevel"/>
    <w:tmpl w:val="A7A6048E"/>
    <w:lvl w:ilvl="0" w:tplc="D99CF7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8F06FC"/>
    <w:multiLevelType w:val="hybridMultilevel"/>
    <w:tmpl w:val="55BA2414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2029F6"/>
    <w:multiLevelType w:val="hybridMultilevel"/>
    <w:tmpl w:val="E7124434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9F69DF"/>
    <w:multiLevelType w:val="hybridMultilevel"/>
    <w:tmpl w:val="A75291F8"/>
    <w:lvl w:ilvl="0" w:tplc="678E3FD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D14D22"/>
    <w:multiLevelType w:val="hybridMultilevel"/>
    <w:tmpl w:val="D87499CE"/>
    <w:lvl w:ilvl="0" w:tplc="E66430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797A4E"/>
    <w:multiLevelType w:val="hybridMultilevel"/>
    <w:tmpl w:val="AF32C59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68C071F"/>
    <w:multiLevelType w:val="hybridMultilevel"/>
    <w:tmpl w:val="90941770"/>
    <w:lvl w:ilvl="0" w:tplc="D09A30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D012A7"/>
    <w:multiLevelType w:val="multilevel"/>
    <w:tmpl w:val="E3B651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3B7CE6"/>
    <w:multiLevelType w:val="hybridMultilevel"/>
    <w:tmpl w:val="C30C3CF2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F43E5E"/>
    <w:multiLevelType w:val="hybridMultilevel"/>
    <w:tmpl w:val="CC10324E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E043CC"/>
    <w:multiLevelType w:val="hybridMultilevel"/>
    <w:tmpl w:val="68AADB84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5B43EF"/>
    <w:multiLevelType w:val="singleLevel"/>
    <w:tmpl w:val="DFEACD6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13">
    <w:nsid w:val="426B4435"/>
    <w:multiLevelType w:val="hybridMultilevel"/>
    <w:tmpl w:val="C2F859E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856A9CD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43BF481C"/>
    <w:multiLevelType w:val="hybridMultilevel"/>
    <w:tmpl w:val="17683F82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296222"/>
    <w:multiLevelType w:val="hybridMultilevel"/>
    <w:tmpl w:val="C0E6E722"/>
    <w:lvl w:ilvl="0" w:tplc="9E3ABA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A3657E"/>
    <w:multiLevelType w:val="hybridMultilevel"/>
    <w:tmpl w:val="C922DAE4"/>
    <w:lvl w:ilvl="0" w:tplc="A1CECAC8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09203EB"/>
    <w:multiLevelType w:val="hybridMultilevel"/>
    <w:tmpl w:val="E3B651F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3D1149"/>
    <w:multiLevelType w:val="hybridMultilevel"/>
    <w:tmpl w:val="849E0B14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4D02E1"/>
    <w:multiLevelType w:val="hybridMultilevel"/>
    <w:tmpl w:val="9BC0A18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6E23A94"/>
    <w:multiLevelType w:val="singleLevel"/>
    <w:tmpl w:val="DFEACD6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21">
    <w:nsid w:val="6F7522C2"/>
    <w:multiLevelType w:val="hybridMultilevel"/>
    <w:tmpl w:val="40EE50C0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796814"/>
    <w:multiLevelType w:val="hybridMultilevel"/>
    <w:tmpl w:val="2F0078E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20"/>
  </w:num>
  <w:num w:numId="4">
    <w:abstractNumId w:val="17"/>
  </w:num>
  <w:num w:numId="5">
    <w:abstractNumId w:val="8"/>
  </w:num>
  <w:num w:numId="6">
    <w:abstractNumId w:val="13"/>
  </w:num>
  <w:num w:numId="7">
    <w:abstractNumId w:val="15"/>
  </w:num>
  <w:num w:numId="8">
    <w:abstractNumId w:val="16"/>
  </w:num>
  <w:num w:numId="9">
    <w:abstractNumId w:val="6"/>
  </w:num>
  <w:num w:numId="10">
    <w:abstractNumId w:val="14"/>
  </w:num>
  <w:num w:numId="11">
    <w:abstractNumId w:val="9"/>
  </w:num>
  <w:num w:numId="12">
    <w:abstractNumId w:val="11"/>
  </w:num>
  <w:num w:numId="13">
    <w:abstractNumId w:val="21"/>
  </w:num>
  <w:num w:numId="14">
    <w:abstractNumId w:val="18"/>
  </w:num>
  <w:num w:numId="15">
    <w:abstractNumId w:val="7"/>
  </w:num>
  <w:num w:numId="16">
    <w:abstractNumId w:val="3"/>
  </w:num>
  <w:num w:numId="17">
    <w:abstractNumId w:val="2"/>
  </w:num>
  <w:num w:numId="18">
    <w:abstractNumId w:val="19"/>
  </w:num>
  <w:num w:numId="19">
    <w:abstractNumId w:val="5"/>
  </w:num>
  <w:num w:numId="20">
    <w:abstractNumId w:val="1"/>
  </w:num>
  <w:num w:numId="21">
    <w:abstractNumId w:val="10"/>
  </w:num>
  <w:num w:numId="22">
    <w:abstractNumId w:val="22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29A"/>
    <w:rsid w:val="000138EE"/>
    <w:rsid w:val="000A21D7"/>
    <w:rsid w:val="000D54C5"/>
    <w:rsid w:val="00103B65"/>
    <w:rsid w:val="001242E7"/>
    <w:rsid w:val="00155DF0"/>
    <w:rsid w:val="001914BB"/>
    <w:rsid w:val="001C3E32"/>
    <w:rsid w:val="001E70B5"/>
    <w:rsid w:val="001E7821"/>
    <w:rsid w:val="001F54B3"/>
    <w:rsid w:val="001F5798"/>
    <w:rsid w:val="00205CD4"/>
    <w:rsid w:val="00222E3C"/>
    <w:rsid w:val="002758B2"/>
    <w:rsid w:val="002852F4"/>
    <w:rsid w:val="002A027F"/>
    <w:rsid w:val="002F4E12"/>
    <w:rsid w:val="002F79B2"/>
    <w:rsid w:val="003328E3"/>
    <w:rsid w:val="003459BA"/>
    <w:rsid w:val="00370808"/>
    <w:rsid w:val="00385A7E"/>
    <w:rsid w:val="00392799"/>
    <w:rsid w:val="003A3FDE"/>
    <w:rsid w:val="003C5144"/>
    <w:rsid w:val="0042438D"/>
    <w:rsid w:val="004327AC"/>
    <w:rsid w:val="00440F49"/>
    <w:rsid w:val="0044393A"/>
    <w:rsid w:val="004E51F4"/>
    <w:rsid w:val="00502877"/>
    <w:rsid w:val="00532CAA"/>
    <w:rsid w:val="005F64DF"/>
    <w:rsid w:val="00633841"/>
    <w:rsid w:val="00667B98"/>
    <w:rsid w:val="00693DF2"/>
    <w:rsid w:val="006C3984"/>
    <w:rsid w:val="006E2B61"/>
    <w:rsid w:val="006E3B9B"/>
    <w:rsid w:val="00755367"/>
    <w:rsid w:val="00795827"/>
    <w:rsid w:val="007C0885"/>
    <w:rsid w:val="007D0AF7"/>
    <w:rsid w:val="00814362"/>
    <w:rsid w:val="00841A57"/>
    <w:rsid w:val="0084617E"/>
    <w:rsid w:val="00846835"/>
    <w:rsid w:val="008561D3"/>
    <w:rsid w:val="00894C1D"/>
    <w:rsid w:val="008C1A79"/>
    <w:rsid w:val="008E2FFE"/>
    <w:rsid w:val="008F5298"/>
    <w:rsid w:val="00927AFD"/>
    <w:rsid w:val="009868AC"/>
    <w:rsid w:val="00993218"/>
    <w:rsid w:val="009A1883"/>
    <w:rsid w:val="009D79C1"/>
    <w:rsid w:val="009E4F3B"/>
    <w:rsid w:val="009F47E7"/>
    <w:rsid w:val="00A157AC"/>
    <w:rsid w:val="00A71499"/>
    <w:rsid w:val="00A8214F"/>
    <w:rsid w:val="00AB329A"/>
    <w:rsid w:val="00AB32D9"/>
    <w:rsid w:val="00AB55C0"/>
    <w:rsid w:val="00AE79A7"/>
    <w:rsid w:val="00B10E5D"/>
    <w:rsid w:val="00B2572E"/>
    <w:rsid w:val="00B470AA"/>
    <w:rsid w:val="00B6626F"/>
    <w:rsid w:val="00B904C0"/>
    <w:rsid w:val="00BB7223"/>
    <w:rsid w:val="00BD5F2C"/>
    <w:rsid w:val="00BE0A97"/>
    <w:rsid w:val="00BF7679"/>
    <w:rsid w:val="00C26416"/>
    <w:rsid w:val="00C44094"/>
    <w:rsid w:val="00C97430"/>
    <w:rsid w:val="00CA6243"/>
    <w:rsid w:val="00CC289A"/>
    <w:rsid w:val="00CE5A2F"/>
    <w:rsid w:val="00DB3C81"/>
    <w:rsid w:val="00DB5296"/>
    <w:rsid w:val="00DB6BEF"/>
    <w:rsid w:val="00DD4306"/>
    <w:rsid w:val="00DE5D4D"/>
    <w:rsid w:val="00DF0222"/>
    <w:rsid w:val="00E64C55"/>
    <w:rsid w:val="00E870D4"/>
    <w:rsid w:val="00EB279F"/>
    <w:rsid w:val="00F03BF7"/>
    <w:rsid w:val="00F05A2D"/>
    <w:rsid w:val="00F9203C"/>
    <w:rsid w:val="00F970BD"/>
    <w:rsid w:val="00FB3A78"/>
    <w:rsid w:val="00FB6C1C"/>
    <w:rsid w:val="00FC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sz w:val="24"/>
      <w:szCs w:val="24"/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ind w:right="-625"/>
      <w:outlineLvl w:val="1"/>
    </w:pPr>
    <w:rPr>
      <w:b/>
      <w:bCs/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B3A78"/>
    <w:pPr>
      <w:keepNext/>
      <w:widowControl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AU"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AU" w:eastAsia="x-none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FB3A78"/>
    <w:rPr>
      <w:rFonts w:ascii="Arial" w:hAnsi="Arial" w:cs="Arial"/>
      <w:b/>
      <w:bCs/>
      <w:sz w:val="26"/>
      <w:szCs w:val="26"/>
      <w:lang w:val="en-GB" w:eastAsia="x-none"/>
    </w:rPr>
  </w:style>
  <w:style w:type="paragraph" w:styleId="BodyText">
    <w:name w:val="Body Text"/>
    <w:basedOn w:val="Normal"/>
    <w:link w:val="BodyTextChar"/>
    <w:uiPriority w:val="99"/>
    <w:rPr>
      <w:sz w:val="24"/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  <w:lang w:val="en-AU" w:eastAsia="x-none"/>
    </w:rPr>
  </w:style>
  <w:style w:type="paragraph" w:styleId="BalloonText">
    <w:name w:val="Balloon Text"/>
    <w:basedOn w:val="Normal"/>
    <w:link w:val="BalloonTextChar"/>
    <w:uiPriority w:val="99"/>
    <w:semiHidden/>
    <w:rsid w:val="00432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AU" w:eastAsia="x-none"/>
    </w:rPr>
  </w:style>
  <w:style w:type="paragraph" w:customStyle="1" w:styleId="Normal1">
    <w:name w:val="Normal 1"/>
    <w:basedOn w:val="Normal"/>
    <w:uiPriority w:val="99"/>
    <w:rsid w:val="008561D3"/>
    <w:pPr>
      <w:autoSpaceDE/>
      <w:autoSpaceDN/>
      <w:adjustRightInd/>
      <w:spacing w:before="60"/>
      <w:jc w:val="both"/>
    </w:pPr>
    <w:rPr>
      <w:rFonts w:eastAsia="MS Mincho"/>
      <w:sz w:val="24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693DF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693DF2"/>
    <w:rPr>
      <w:rFonts w:asciiTheme="majorHAnsi" w:eastAsiaTheme="majorEastAsia" w:hAnsiTheme="majorHAnsi" w:cs="Times New Roman"/>
      <w:b/>
      <w:bCs/>
      <w:kern w:val="28"/>
      <w:sz w:val="32"/>
      <w:szCs w:val="32"/>
      <w:lang w:val="en-AU" w:eastAsia="en-US"/>
    </w:rPr>
  </w:style>
  <w:style w:type="paragraph" w:customStyle="1" w:styleId="StyleNormalJustified">
    <w:name w:val="Style Normal + Justified"/>
    <w:aliases w:val="Before:  6 pt + 12 pt"/>
    <w:basedOn w:val="Normal"/>
    <w:link w:val="StyleNormalJustifiedChar"/>
    <w:autoRedefine/>
    <w:uiPriority w:val="99"/>
    <w:rsid w:val="009E4F3B"/>
    <w:pPr>
      <w:widowControl/>
      <w:adjustRightInd/>
      <w:spacing w:before="120"/>
      <w:jc w:val="both"/>
    </w:pPr>
    <w:rPr>
      <w:sz w:val="24"/>
      <w:lang w:val="bg-BG" w:eastAsia="bg-BG"/>
    </w:rPr>
  </w:style>
  <w:style w:type="character" w:customStyle="1" w:styleId="StyleNormalJustifiedChar">
    <w:name w:val="Style Normal + Justified Char"/>
    <w:aliases w:val="Before:  6 pt + 12 pt Char"/>
    <w:basedOn w:val="DefaultParagraphFont"/>
    <w:link w:val="StyleNormalJustified"/>
    <w:uiPriority w:val="99"/>
    <w:locked/>
    <w:rsid w:val="00795827"/>
    <w:rPr>
      <w:rFonts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2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852F4"/>
    <w:rPr>
      <w:rFonts w:cs="Times New Roman"/>
      <w:sz w:val="20"/>
      <w:szCs w:val="20"/>
      <w:lang w:val="en-AU" w:eastAsia="en-US"/>
    </w:rPr>
  </w:style>
  <w:style w:type="paragraph" w:styleId="Footer">
    <w:name w:val="footer"/>
    <w:basedOn w:val="Normal"/>
    <w:link w:val="FooterChar"/>
    <w:uiPriority w:val="99"/>
    <w:unhideWhenUsed/>
    <w:rsid w:val="002852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852F4"/>
    <w:rPr>
      <w:rFonts w:cs="Times New Roman"/>
      <w:sz w:val="20"/>
      <w:szCs w:val="20"/>
      <w:lang w:val="en-A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sz w:val="24"/>
      <w:szCs w:val="24"/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ind w:right="-625"/>
      <w:outlineLvl w:val="1"/>
    </w:pPr>
    <w:rPr>
      <w:b/>
      <w:bCs/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B3A78"/>
    <w:pPr>
      <w:keepNext/>
      <w:widowControl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AU"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AU" w:eastAsia="x-none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FB3A78"/>
    <w:rPr>
      <w:rFonts w:ascii="Arial" w:hAnsi="Arial" w:cs="Arial"/>
      <w:b/>
      <w:bCs/>
      <w:sz w:val="26"/>
      <w:szCs w:val="26"/>
      <w:lang w:val="en-GB" w:eastAsia="x-none"/>
    </w:rPr>
  </w:style>
  <w:style w:type="paragraph" w:styleId="BodyText">
    <w:name w:val="Body Text"/>
    <w:basedOn w:val="Normal"/>
    <w:link w:val="BodyTextChar"/>
    <w:uiPriority w:val="99"/>
    <w:rPr>
      <w:sz w:val="24"/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  <w:lang w:val="en-AU" w:eastAsia="x-none"/>
    </w:rPr>
  </w:style>
  <w:style w:type="paragraph" w:styleId="BalloonText">
    <w:name w:val="Balloon Text"/>
    <w:basedOn w:val="Normal"/>
    <w:link w:val="BalloonTextChar"/>
    <w:uiPriority w:val="99"/>
    <w:semiHidden/>
    <w:rsid w:val="00432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AU" w:eastAsia="x-none"/>
    </w:rPr>
  </w:style>
  <w:style w:type="paragraph" w:customStyle="1" w:styleId="Normal1">
    <w:name w:val="Normal 1"/>
    <w:basedOn w:val="Normal"/>
    <w:uiPriority w:val="99"/>
    <w:rsid w:val="008561D3"/>
    <w:pPr>
      <w:autoSpaceDE/>
      <w:autoSpaceDN/>
      <w:adjustRightInd/>
      <w:spacing w:before="60"/>
      <w:jc w:val="both"/>
    </w:pPr>
    <w:rPr>
      <w:rFonts w:eastAsia="MS Mincho"/>
      <w:sz w:val="24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693DF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693DF2"/>
    <w:rPr>
      <w:rFonts w:asciiTheme="majorHAnsi" w:eastAsiaTheme="majorEastAsia" w:hAnsiTheme="majorHAnsi" w:cs="Times New Roman"/>
      <w:b/>
      <w:bCs/>
      <w:kern w:val="28"/>
      <w:sz w:val="32"/>
      <w:szCs w:val="32"/>
      <w:lang w:val="en-AU" w:eastAsia="en-US"/>
    </w:rPr>
  </w:style>
  <w:style w:type="paragraph" w:customStyle="1" w:styleId="StyleNormalJustified">
    <w:name w:val="Style Normal + Justified"/>
    <w:aliases w:val="Before:  6 pt + 12 pt"/>
    <w:basedOn w:val="Normal"/>
    <w:link w:val="StyleNormalJustifiedChar"/>
    <w:autoRedefine/>
    <w:uiPriority w:val="99"/>
    <w:rsid w:val="009E4F3B"/>
    <w:pPr>
      <w:widowControl/>
      <w:adjustRightInd/>
      <w:spacing w:before="120"/>
      <w:jc w:val="both"/>
    </w:pPr>
    <w:rPr>
      <w:sz w:val="24"/>
      <w:lang w:val="bg-BG" w:eastAsia="bg-BG"/>
    </w:rPr>
  </w:style>
  <w:style w:type="character" w:customStyle="1" w:styleId="StyleNormalJustifiedChar">
    <w:name w:val="Style Normal + Justified Char"/>
    <w:aliases w:val="Before:  6 pt + 12 pt Char"/>
    <w:basedOn w:val="DefaultParagraphFont"/>
    <w:link w:val="StyleNormalJustified"/>
    <w:uiPriority w:val="99"/>
    <w:locked/>
    <w:rsid w:val="00795827"/>
    <w:rPr>
      <w:rFonts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2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852F4"/>
    <w:rPr>
      <w:rFonts w:cs="Times New Roman"/>
      <w:sz w:val="20"/>
      <w:szCs w:val="20"/>
      <w:lang w:val="en-AU" w:eastAsia="en-US"/>
    </w:rPr>
  </w:style>
  <w:style w:type="paragraph" w:styleId="Footer">
    <w:name w:val="footer"/>
    <w:basedOn w:val="Normal"/>
    <w:link w:val="FooterChar"/>
    <w:uiPriority w:val="99"/>
    <w:unhideWhenUsed/>
    <w:rsid w:val="002852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852F4"/>
    <w:rPr>
      <w:rFonts w:cs="Times New Roman"/>
      <w:sz w:val="20"/>
      <w:szCs w:val="20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F5CF885-9B0F-4FA8-8A37-61A6A54B9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Îñíîâíè èçèñêâàíèÿ êúì ÄÐ</vt:lpstr>
    </vt:vector>
  </TitlesOfParts>
  <Company>.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Îñíîâíè èçèñêâàíèÿ êúì ÄÐ</dc:title>
  <dc:creator>Dimitar</dc:creator>
  <cp:lastModifiedBy>user</cp:lastModifiedBy>
  <cp:revision>2</cp:revision>
  <cp:lastPrinted>2015-06-02T13:05:00Z</cp:lastPrinted>
  <dcterms:created xsi:type="dcterms:W3CDTF">2020-01-17T14:39:00Z</dcterms:created>
  <dcterms:modified xsi:type="dcterms:W3CDTF">2020-01-17T14:39:00Z</dcterms:modified>
</cp:coreProperties>
</file>